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DD5" w:rsidRDefault="0029231E" w:rsidP="00171377">
      <w:pPr>
        <w:jc w:val="center"/>
      </w:pPr>
      <w:r>
        <w:rPr>
          <w:noProof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28" type="#_x0000_t12" style="position:absolute;left:0;text-align:left;margin-left:189pt;margin-top:120.75pt;width:318pt;height:223.5pt;z-index:251658240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>
              <w:txbxContent>
                <w:p w:rsidR="000C5D34" w:rsidRPr="0029231E" w:rsidRDefault="00171377" w:rsidP="008D4746">
                  <w:pPr>
                    <w:jc w:val="center"/>
                    <w:rPr>
                      <w:rFonts w:cs="B Titr" w:hint="cs"/>
                      <w:sz w:val="24"/>
                      <w:szCs w:val="24"/>
                      <w:rtl/>
                    </w:rPr>
                  </w:pPr>
                  <w:r w:rsidRPr="0029231E">
                    <w:rPr>
                      <w:rFonts w:cs="B Titr" w:hint="cs"/>
                      <w:sz w:val="24"/>
                      <w:szCs w:val="24"/>
                      <w:rtl/>
                    </w:rPr>
                    <w:t xml:space="preserve">استراتژی </w:t>
                  </w:r>
                </w:p>
                <w:p w:rsidR="008D4746" w:rsidRPr="0029231E" w:rsidRDefault="00171377" w:rsidP="008D4746">
                  <w:pPr>
                    <w:jc w:val="center"/>
                    <w:rPr>
                      <w:rFonts w:cs="B Titr" w:hint="cs"/>
                      <w:b/>
                      <w:bCs/>
                      <w:color w:val="C00000"/>
                      <w:sz w:val="14"/>
                      <w:szCs w:val="14"/>
                      <w:rtl/>
                    </w:rPr>
                  </w:pPr>
                  <w:r w:rsidRPr="0029231E">
                    <w:rPr>
                      <w:rFonts w:cs="B Titr" w:hint="cs"/>
                      <w:b/>
                      <w:bCs/>
                      <w:color w:val="C00000"/>
                      <w:sz w:val="18"/>
                      <w:szCs w:val="18"/>
                      <w:rtl/>
                    </w:rPr>
                    <w:t>کلینیک ویژه تخصصی دندانپزشکی</w:t>
                  </w:r>
                  <w:r w:rsidR="008D4746" w:rsidRPr="0029231E">
                    <w:rPr>
                      <w:rFonts w:cs="B Titr"/>
                      <w:b/>
                      <w:bCs/>
                      <w:color w:val="C00000"/>
                      <w:sz w:val="18"/>
                      <w:szCs w:val="18"/>
                      <w:rtl/>
                    </w:rPr>
                    <w:br/>
                  </w:r>
                  <w:r w:rsidR="008D4746" w:rsidRPr="0029231E">
                    <w:rPr>
                      <w:rFonts w:cs="B Titr" w:hint="cs"/>
                      <w:b/>
                      <w:bCs/>
                      <w:color w:val="C00000"/>
                      <w:sz w:val="18"/>
                      <w:szCs w:val="18"/>
                      <w:rtl/>
                    </w:rPr>
                    <w:t>دانشگاه علوم پزشکی کاشان</w:t>
                  </w:r>
                </w:p>
              </w:txbxContent>
            </v:textbox>
            <w10:wrap anchorx="page"/>
          </v:shape>
        </w:pict>
      </w:r>
      <w:r w:rsidR="000C5D34">
        <w:rPr>
          <w:noProof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35" type="#_x0000_t176" style="position:absolute;left:0;text-align:left;margin-left:57pt;margin-top:351.75pt;width:190.5pt;height:79.5pt;z-index:251665408" fillcolor="#d99594 [1941]" strokecolor="#d99594 [1941]" strokeweight="1pt">
            <v:fill color2="#f2dbdb [661]" angle="-45" focusposition="1" focussize="" focus="-50%" type="gradient"/>
            <v:shadow on="t" type="perspective" color="#622423 [1605]" opacity=".5" offset="1pt" offset2="-3pt"/>
            <v:textbox>
              <w:txbxContent>
                <w:p w:rsidR="00171377" w:rsidRPr="00171377" w:rsidRDefault="00171377" w:rsidP="00171377">
                  <w:pPr>
                    <w:jc w:val="center"/>
                    <w:rPr>
                      <w:rFonts w:cs="B Titr"/>
                      <w:rtl/>
                    </w:rPr>
                  </w:pPr>
                  <w:r w:rsidRPr="00171377">
                    <w:rPr>
                      <w:rFonts w:cs="B Titr" w:hint="cs"/>
                      <w:rtl/>
                    </w:rPr>
                    <w:t>گسترش خدمات کلینیکی و</w:t>
                  </w:r>
                  <w:r w:rsidR="00A40967">
                    <w:rPr>
                      <w:rFonts w:cs="B Titr" w:hint="cs"/>
                      <w:rtl/>
                    </w:rPr>
                    <w:t xml:space="preserve"> </w:t>
                  </w:r>
                  <w:r w:rsidRPr="00171377">
                    <w:rPr>
                      <w:rFonts w:cs="B Titr" w:hint="cs"/>
                      <w:rtl/>
                    </w:rPr>
                    <w:t>پارا کلینیکی با بالاترین سطح کیفیت در تخصص های مختلف به بیماران</w:t>
                  </w:r>
                </w:p>
                <w:p w:rsidR="00171377" w:rsidRPr="00171377" w:rsidRDefault="00171377" w:rsidP="00171377">
                  <w:pPr>
                    <w:rPr>
                      <w:rtl/>
                    </w:rPr>
                  </w:pPr>
                </w:p>
              </w:txbxContent>
            </v:textbox>
            <w10:wrap anchorx="page"/>
          </v:shape>
        </w:pict>
      </w:r>
      <w:r w:rsidR="000C5D34">
        <w:rPr>
          <w:noProof/>
        </w:rPr>
        <w:pict>
          <v:shape id="_x0000_s1033" type="#_x0000_t176" style="position:absolute;left:0;text-align:left;margin-left:436.5pt;margin-top:351pt;width:190.5pt;height:79.5pt;z-index:251663360" fillcolor="#d99594 [1941]" strokecolor="#d99594 [1941]" strokeweight="1pt">
            <v:fill color2="#f2dbdb [661]" angle="-45" focusposition="1" focussize="" focus="-50%" type="gradient"/>
            <v:shadow on="t" type="perspective" color="#622423 [1605]" opacity=".5" offset="1pt" offset2="-3pt"/>
            <v:textbox>
              <w:txbxContent>
                <w:p w:rsidR="00171377" w:rsidRPr="00171377" w:rsidRDefault="00171377" w:rsidP="00FC0F32">
                  <w:pPr>
                    <w:jc w:val="center"/>
                    <w:rPr>
                      <w:rFonts w:cs="B Titr"/>
                      <w:rtl/>
                    </w:rPr>
                  </w:pPr>
                  <w:r w:rsidRPr="00171377">
                    <w:rPr>
                      <w:rFonts w:cs="B Titr" w:hint="cs"/>
                      <w:rtl/>
                    </w:rPr>
                    <w:t xml:space="preserve">اهتمام در کسب رضایت بیمار از طریق ارائه طرح درمان وخدمات به موقع مطابق با استانداردهای وزارت بهداشت </w:t>
                  </w:r>
                </w:p>
              </w:txbxContent>
            </v:textbox>
            <w10:wrap anchorx="page"/>
          </v:shape>
        </w:pict>
      </w:r>
      <w:r w:rsidR="00F94B6C">
        <w:rPr>
          <w:noProof/>
        </w:rPr>
        <w:pict>
          <v:shape id="_x0000_s1031" type="#_x0000_t176" style="position:absolute;left:0;text-align:left;margin-left:246.75pt;margin-top:39pt;width:190.5pt;height:57.75pt;z-index:251661312" fillcolor="#d99594 [1941]" strokecolor="#d99594 [1941]" strokeweight="1pt">
            <v:fill color2="#f2dbdb [661]" angle="-45" focusposition="1" focussize="" focus="-50%" type="gradient"/>
            <v:shadow on="t" type="perspective" color="#622423 [1605]" opacity=".5" offset="1pt" offset2="-3pt"/>
            <v:textbox>
              <w:txbxContent>
                <w:p w:rsidR="00171377" w:rsidRPr="00171377" w:rsidRDefault="00171377" w:rsidP="00171377">
                  <w:pPr>
                    <w:jc w:val="center"/>
                    <w:rPr>
                      <w:rFonts w:cs="B Titr"/>
                      <w:rtl/>
                    </w:rPr>
                  </w:pPr>
                  <w:r w:rsidRPr="00171377">
                    <w:rPr>
                      <w:rFonts w:cs="B Titr" w:hint="cs"/>
                      <w:rtl/>
                    </w:rPr>
                    <w:t>ارائه خدمات تشخیصی و</w:t>
                  </w:r>
                  <w:r>
                    <w:rPr>
                      <w:rFonts w:cs="B Titr" w:hint="cs"/>
                      <w:rtl/>
                    </w:rPr>
                    <w:t xml:space="preserve"> </w:t>
                  </w:r>
                  <w:r w:rsidRPr="00171377">
                    <w:rPr>
                      <w:rFonts w:cs="B Titr" w:hint="cs"/>
                      <w:rtl/>
                    </w:rPr>
                    <w:t>درمانی تخصصی دندانپزشکی به بیماران ومراجعین</w:t>
                  </w:r>
                </w:p>
              </w:txbxContent>
            </v:textbox>
            <w10:wrap anchorx="page"/>
          </v:shape>
        </w:pict>
      </w:r>
      <w:r w:rsidR="00F94B6C">
        <w:rPr>
          <w:noProof/>
        </w:rPr>
        <w:pict>
          <v:shape id="_x0000_s1030" type="#_x0000_t176" style="position:absolute;left:0;text-align:left;margin-left:-5.4pt;margin-top:168pt;width:190.5pt;height:57.75pt;z-index:251660288" fillcolor="#d99594 [1941]" strokecolor="#d99594 [1941]" strokeweight="1pt">
            <v:fill color2="#f2dbdb [661]" angle="-45" focusposition="1" focussize="" focus="-50%" type="gradient"/>
            <v:shadow on="t" type="perspective" color="#622423 [1605]" opacity=".5" offset="1pt" offset2="-3pt"/>
            <v:textbox>
              <w:txbxContent>
                <w:p w:rsidR="00171377" w:rsidRPr="00171377" w:rsidRDefault="00171377" w:rsidP="00171377">
                  <w:pPr>
                    <w:jc w:val="center"/>
                    <w:rPr>
                      <w:rFonts w:cs="B Titr"/>
                      <w:rtl/>
                    </w:rPr>
                  </w:pPr>
                  <w:r w:rsidRPr="00171377">
                    <w:rPr>
                      <w:rFonts w:cs="B Titr" w:hint="cs"/>
                      <w:rtl/>
                    </w:rPr>
                    <w:t>ارتقاء سطح سلامت جامعه</w:t>
                  </w:r>
                  <w:r>
                    <w:rPr>
                      <w:rFonts w:cs="B Titr" w:hint="cs"/>
                      <w:rtl/>
                    </w:rPr>
                    <w:t xml:space="preserve"> و سطح دسترسی مردم به خدمات دندانپزشکی</w:t>
                  </w:r>
                </w:p>
              </w:txbxContent>
            </v:textbox>
            <w10:wrap anchorx="page"/>
          </v:shape>
        </w:pict>
      </w:r>
      <w:r w:rsidR="00F94B6C">
        <w:rPr>
          <w:noProof/>
        </w:rPr>
        <w:pict>
          <v:shape id="_x0000_s1034" type="#_x0000_t176" style="position:absolute;left:0;text-align:left;margin-left:512.25pt;margin-top:168pt;width:190.5pt;height:57.75pt;z-index:251664384" fillcolor="#d99594 [1941]" strokecolor="#d99594 [1941]" strokeweight="1pt">
            <v:fill color2="#f2dbdb [661]" angle="-45" focusposition="1" focussize="" focus="-50%" type="gradient"/>
            <v:shadow on="t" type="perspective" color="#622423 [1605]" opacity=".5" offset="1pt" offset2="-3pt"/>
            <v:textbox>
              <w:txbxContent>
                <w:p w:rsidR="00171377" w:rsidRPr="00171377" w:rsidRDefault="00171377" w:rsidP="00171377">
                  <w:pPr>
                    <w:jc w:val="center"/>
                    <w:rPr>
                      <w:rFonts w:cs="B Titr"/>
                      <w:rtl/>
                    </w:rPr>
                  </w:pPr>
                  <w:r w:rsidRPr="00171377">
                    <w:rPr>
                      <w:rFonts w:cs="B Titr" w:hint="cs"/>
                      <w:rtl/>
                    </w:rPr>
                    <w:t>توانمند سازی نیروی انسانی</w:t>
                  </w:r>
                </w:p>
              </w:txbxContent>
            </v:textbox>
            <w10:wrap anchorx="page"/>
          </v:shape>
        </w:pict>
      </w:r>
    </w:p>
    <w:sectPr w:rsidR="004D6DD5" w:rsidSect="00092C03">
      <w:pgSz w:w="16838" w:h="11906" w:orient="landscape"/>
      <w:pgMar w:top="1440" w:right="1440" w:bottom="1440" w:left="1440" w:header="708" w:footer="708" w:gutter="0"/>
      <w:pgBorders w:offsetFrom="page">
        <w:top w:val="confettiGrays" w:sz="20" w:space="24" w:color="215868" w:themeColor="accent5" w:themeShade="80"/>
        <w:left w:val="confettiGrays" w:sz="20" w:space="24" w:color="215868" w:themeColor="accent5" w:themeShade="80"/>
        <w:bottom w:val="confettiGrays" w:sz="20" w:space="24" w:color="215868" w:themeColor="accent5" w:themeShade="80"/>
        <w:right w:val="confettiGrays" w:sz="20" w:space="24" w:color="215868" w:themeColor="accent5" w:themeShade="80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71377"/>
    <w:rsid w:val="00092C03"/>
    <w:rsid w:val="000C5D34"/>
    <w:rsid w:val="00171377"/>
    <w:rsid w:val="0029231E"/>
    <w:rsid w:val="004C364D"/>
    <w:rsid w:val="004D6DD5"/>
    <w:rsid w:val="00897BBD"/>
    <w:rsid w:val="008D4746"/>
    <w:rsid w:val="00995BDF"/>
    <w:rsid w:val="009B176A"/>
    <w:rsid w:val="00A343BA"/>
    <w:rsid w:val="00A40967"/>
    <w:rsid w:val="00B53ED4"/>
    <w:rsid w:val="00BA2B4B"/>
    <w:rsid w:val="00BD2181"/>
    <w:rsid w:val="00EA0529"/>
    <w:rsid w:val="00EE2AFA"/>
    <w:rsid w:val="00F47859"/>
    <w:rsid w:val="00F94B6C"/>
    <w:rsid w:val="00FB17A5"/>
    <w:rsid w:val="00FC0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DD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1D1B62-8BB6-40A3-A44C-E812F4808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</Words>
  <Characters>6</Characters>
  <Application>Microsoft Office Word</Application>
  <DocSecurity>0</DocSecurity>
  <Lines>1</Lines>
  <Paragraphs>1</Paragraphs>
  <ScaleCrop>false</ScaleCrop>
  <Company>Kaums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saeb-fs</dc:creator>
  <cp:keywords/>
  <dc:description/>
  <cp:lastModifiedBy>saeb-fs</cp:lastModifiedBy>
  <cp:revision>14</cp:revision>
  <cp:lastPrinted>2014-11-15T09:07:00Z</cp:lastPrinted>
  <dcterms:created xsi:type="dcterms:W3CDTF">2014-11-15T08:38:00Z</dcterms:created>
  <dcterms:modified xsi:type="dcterms:W3CDTF">2014-11-16T07:38:00Z</dcterms:modified>
</cp:coreProperties>
</file>